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A88" w:rsidRDefault="00D44EBA" w:rsidP="00D44EBA">
      <w:pPr>
        <w:jc w:val="center"/>
        <w:rPr>
          <w:sz w:val="28"/>
        </w:rPr>
      </w:pPr>
      <w:r>
        <w:rPr>
          <w:sz w:val="28"/>
        </w:rPr>
        <w:t>ADR/Foley Sound Design</w:t>
      </w:r>
    </w:p>
    <w:p w:rsidR="00D44EBA" w:rsidRDefault="00D44EBA" w:rsidP="00D44EBA">
      <w:pPr>
        <w:jc w:val="center"/>
        <w:rPr>
          <w:sz w:val="28"/>
        </w:rPr>
      </w:pPr>
    </w:p>
    <w:p w:rsidR="00D44EBA" w:rsidRDefault="00A01E65" w:rsidP="00D44EBA">
      <w:r>
        <w:t>In the process of this project we have to look into a video created by AVID that has SFX, Music, Background noise and also ADR voice acting. However the video and tracks we are given, don’t all work. By that I mean some of the tracks are distorted and crackle, which therefore cannot be used in the final bounce. The sounds that are still clean sounding, I plan to keep in as they sound fine as they are. But there are numerous amounts of SFX that need re-recording a</w:t>
      </w:r>
      <w:r w:rsidR="00F06769">
        <w:t>nd edited. In this project I plan on recording everything I can, I’m abiding to a rule of no downloading sources as I feel it defeats the purpose of a Foley/ADR project. However</w:t>
      </w:r>
      <w:r w:rsidR="009D50A3">
        <w:t xml:space="preserve"> I feel that would be a last resort to download sounds anyway – as that would only be an option if I’ve run out of time and I have no means of recording the certain SFX. </w:t>
      </w:r>
    </w:p>
    <w:p w:rsidR="00DF3044" w:rsidRDefault="00DF3044" w:rsidP="00D44EBA">
      <w:r>
        <w:t xml:space="preserve">Because I’ll be bringing in an external drama student, who I happen to know, I need to make sure I have a script written out and then cues added to the session. I have two friends, one of which did drama at high school, and continued to afterschool clubs up until recently. Secondly, I know a student who does Theatre and Acting work under a Drama course at St.Brycedale in Kirkcaldy. I feel that the person I know doing a college course on the matter is a better option, however, it all comes down to timing as he also has college projects to be doing as well as assessments and if the placement of this project doesn’t fit well with him, I know the other friend whom would be willing to record in the studio. </w:t>
      </w:r>
      <w:r w:rsidR="003005CC">
        <w:t xml:space="preserve">That would also mean setting aside an afternoon to book out Studio 2 which is fitted with a TV so there’s a visual guide and timing for the voice clips. – Similarly a Tascam will need to be booked out during the time of gathering Foley sounds from outwith college, although that can be decided at a later time. </w:t>
      </w:r>
    </w:p>
    <w:p w:rsidR="00DF3044" w:rsidRDefault="00DF3044" w:rsidP="00D44EBA">
      <w:r>
        <w:t xml:space="preserve">Although it isn’t mandatory, I want to produce a </w:t>
      </w:r>
      <w:proofErr w:type="spellStart"/>
      <w:r>
        <w:t>gannt</w:t>
      </w:r>
      <w:proofErr w:type="spellEnd"/>
      <w:r>
        <w:t xml:space="preserve"> chart as a form of official timeline to stick by, it helps keep everything organized. I ideally want everything recorded before the 4</w:t>
      </w:r>
      <w:r w:rsidRPr="00DF3044">
        <w:rPr>
          <w:vertAlign w:val="superscript"/>
        </w:rPr>
        <w:t>th</w:t>
      </w:r>
      <w:r>
        <w:t xml:space="preserve"> week, so I have the 4</w:t>
      </w:r>
      <w:r w:rsidRPr="00DF3044">
        <w:rPr>
          <w:vertAlign w:val="superscript"/>
        </w:rPr>
        <w:t>th</w:t>
      </w:r>
      <w:r>
        <w:t xml:space="preserve"> week to place, edit and mix everything – although it could be subject to change which is understandable. </w:t>
      </w:r>
    </w:p>
    <w:p w:rsidR="003005CC" w:rsidRPr="00D44EBA" w:rsidRDefault="003005CC" w:rsidP="00D44EBA">
      <w:r>
        <w:t xml:space="preserve">The rest of the planning I feel I should incorporate into a visual mind map, as personally, I work very visually and I feel it would benefit to have a system where everything branches off onto other points, showing exactly what I have to do. I would also print it out and keep on my wall to mark-off when needed (after I knew something was definitely done in the project). </w:t>
      </w:r>
      <w:bookmarkStart w:id="0" w:name="_GoBack"/>
      <w:bookmarkEnd w:id="0"/>
    </w:p>
    <w:sectPr w:rsidR="003005CC" w:rsidRPr="00D44EB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EF" w:rsidRDefault="00A349EF" w:rsidP="003005CC">
      <w:pPr>
        <w:spacing w:after="0" w:line="240" w:lineRule="auto"/>
      </w:pPr>
      <w:r>
        <w:separator/>
      </w:r>
    </w:p>
  </w:endnote>
  <w:endnote w:type="continuationSeparator" w:id="0">
    <w:p w:rsidR="00A349EF" w:rsidRDefault="00A349EF" w:rsidP="0030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EF" w:rsidRDefault="00A349EF" w:rsidP="003005CC">
      <w:pPr>
        <w:spacing w:after="0" w:line="240" w:lineRule="auto"/>
      </w:pPr>
      <w:r>
        <w:separator/>
      </w:r>
    </w:p>
  </w:footnote>
  <w:footnote w:type="continuationSeparator" w:id="0">
    <w:p w:rsidR="00A349EF" w:rsidRDefault="00A349EF" w:rsidP="00300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C" w:rsidRDefault="003005CC">
    <w:pPr>
      <w:pStyle w:val="Header"/>
    </w:pPr>
    <w:r>
      <w:t xml:space="preserve">Rachael </w:t>
    </w:r>
    <w:proofErr w:type="spellStart"/>
    <w:r>
      <w:t>Rourke</w:t>
    </w:r>
    <w:proofErr w:type="spellEnd"/>
    <w:r>
      <w:t xml:space="preserve"> 0707917</w:t>
    </w:r>
  </w:p>
  <w:p w:rsidR="003005CC" w:rsidRDefault="00300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5A"/>
    <w:multiLevelType w:val="hybridMultilevel"/>
    <w:tmpl w:val="14345A40"/>
    <w:lvl w:ilvl="0" w:tplc="0AF601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697C52"/>
    <w:multiLevelType w:val="hybridMultilevel"/>
    <w:tmpl w:val="F0466F28"/>
    <w:lvl w:ilvl="0" w:tplc="C6B0DB0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BA"/>
    <w:rsid w:val="003005CC"/>
    <w:rsid w:val="00970768"/>
    <w:rsid w:val="009D50A3"/>
    <w:rsid w:val="00A01E65"/>
    <w:rsid w:val="00A349EF"/>
    <w:rsid w:val="00D44EBA"/>
    <w:rsid w:val="00DF3044"/>
    <w:rsid w:val="00EE03B3"/>
    <w:rsid w:val="00F06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EBA"/>
    <w:pPr>
      <w:ind w:left="720"/>
      <w:contextualSpacing/>
    </w:pPr>
  </w:style>
  <w:style w:type="paragraph" w:styleId="Header">
    <w:name w:val="header"/>
    <w:basedOn w:val="Normal"/>
    <w:link w:val="HeaderChar"/>
    <w:uiPriority w:val="99"/>
    <w:unhideWhenUsed/>
    <w:rsid w:val="00300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5CC"/>
  </w:style>
  <w:style w:type="paragraph" w:styleId="Footer">
    <w:name w:val="footer"/>
    <w:basedOn w:val="Normal"/>
    <w:link w:val="FooterChar"/>
    <w:uiPriority w:val="99"/>
    <w:unhideWhenUsed/>
    <w:rsid w:val="00300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5CC"/>
  </w:style>
  <w:style w:type="paragraph" w:styleId="BalloonText">
    <w:name w:val="Balloon Text"/>
    <w:basedOn w:val="Normal"/>
    <w:link w:val="BalloonTextChar"/>
    <w:uiPriority w:val="99"/>
    <w:semiHidden/>
    <w:unhideWhenUsed/>
    <w:rsid w:val="00300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EBA"/>
    <w:pPr>
      <w:ind w:left="720"/>
      <w:contextualSpacing/>
    </w:pPr>
  </w:style>
  <w:style w:type="paragraph" w:styleId="Header">
    <w:name w:val="header"/>
    <w:basedOn w:val="Normal"/>
    <w:link w:val="HeaderChar"/>
    <w:uiPriority w:val="99"/>
    <w:unhideWhenUsed/>
    <w:rsid w:val="00300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5CC"/>
  </w:style>
  <w:style w:type="paragraph" w:styleId="Footer">
    <w:name w:val="footer"/>
    <w:basedOn w:val="Normal"/>
    <w:link w:val="FooterChar"/>
    <w:uiPriority w:val="99"/>
    <w:unhideWhenUsed/>
    <w:rsid w:val="00300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5CC"/>
  </w:style>
  <w:style w:type="paragraph" w:styleId="BalloonText">
    <w:name w:val="Balloon Text"/>
    <w:basedOn w:val="Normal"/>
    <w:link w:val="BalloonTextChar"/>
    <w:uiPriority w:val="99"/>
    <w:semiHidden/>
    <w:unhideWhenUsed/>
    <w:rsid w:val="00300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Adam Smith College</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ROURKE</dc:creator>
  <cp:lastModifiedBy>RACHAEL ROURKE</cp:lastModifiedBy>
  <cp:revision>1</cp:revision>
  <dcterms:created xsi:type="dcterms:W3CDTF">2017-02-06T11:01:00Z</dcterms:created>
  <dcterms:modified xsi:type="dcterms:W3CDTF">2017-02-06T12:21:00Z</dcterms:modified>
</cp:coreProperties>
</file>